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E39" w:rsidRPr="00CE3A94" w:rsidRDefault="00CE3A94" w:rsidP="00CE3A94">
      <w:pPr>
        <w:jc w:val="center"/>
        <w:rPr>
          <w:b/>
        </w:rPr>
      </w:pPr>
      <w:r w:rsidRPr="00CE3A94">
        <w:rPr>
          <w:b/>
        </w:rPr>
        <w:t>REGULAMIN SERWISU</w:t>
      </w:r>
    </w:p>
    <w:p w:rsidR="003E4623" w:rsidRDefault="003E4623"/>
    <w:p w:rsidR="003E4623" w:rsidRDefault="003E4623" w:rsidP="003E4623">
      <w:pPr>
        <w:pStyle w:val="Akapitzlist"/>
        <w:numPr>
          <w:ilvl w:val="0"/>
          <w:numId w:val="1"/>
        </w:numPr>
      </w:pPr>
      <w:r>
        <w:t xml:space="preserve">Zgłoszenia przyjmowane są </w:t>
      </w:r>
      <w:r w:rsidR="00C3699F">
        <w:t xml:space="preserve">telefonicznie </w:t>
      </w:r>
      <w:r w:rsidR="00CE3A94">
        <w:t xml:space="preserve">wyłącznie </w:t>
      </w:r>
      <w:r>
        <w:t>od poniedz</w:t>
      </w:r>
      <w:r w:rsidR="00CE3A94">
        <w:t>iałku do piątku w dni robocze w </w:t>
      </w:r>
      <w:r>
        <w:t>godzinach od 8:00 do 17:00</w:t>
      </w:r>
    </w:p>
    <w:p w:rsidR="003E4623" w:rsidRDefault="003E4623" w:rsidP="003E4623">
      <w:pPr>
        <w:pStyle w:val="Akapitzlist"/>
        <w:numPr>
          <w:ilvl w:val="0"/>
          <w:numId w:val="1"/>
        </w:numPr>
      </w:pPr>
      <w:r>
        <w:t>Przyjmowane są jedynie zgłoszenia dotyczące braku dostępu do Internetu lub konieczności zmiany miejsca instalacji anteny</w:t>
      </w:r>
      <w:r w:rsidR="00CE3A94">
        <w:t>, sprawy dotyczące problemów z </w:t>
      </w:r>
      <w:r>
        <w:t xml:space="preserve">komputerem </w:t>
      </w:r>
      <w:r w:rsidR="00C3699F">
        <w:t xml:space="preserve">oraz oprogramowaniem zainstalowanym na komputerze </w:t>
      </w:r>
      <w:r>
        <w:t>nie będą rozpatrywane</w:t>
      </w:r>
      <w:r w:rsidR="00CE3A94">
        <w:t>.</w:t>
      </w:r>
    </w:p>
    <w:p w:rsidR="003E4623" w:rsidRDefault="003E4623" w:rsidP="003E4623">
      <w:pPr>
        <w:pStyle w:val="Akapitzlist"/>
        <w:numPr>
          <w:ilvl w:val="0"/>
          <w:numId w:val="1"/>
        </w:numPr>
      </w:pPr>
      <w:r>
        <w:t>Zgłoszenia należy dokonywać nie wcześniej niż po 24 godzinach od zaistnienie problemu, ze względu na konieczność wyeliminowania problemów</w:t>
      </w:r>
      <w:r w:rsidR="00CE3A94">
        <w:t xml:space="preserve"> wynikających z </w:t>
      </w:r>
      <w:r>
        <w:t>chwilowych braków zasilania lub awarii infrastruktury.</w:t>
      </w:r>
    </w:p>
    <w:p w:rsidR="003E4623" w:rsidRDefault="003E4623" w:rsidP="003E4623">
      <w:pPr>
        <w:pStyle w:val="Akapitzlist"/>
        <w:numPr>
          <w:ilvl w:val="0"/>
          <w:numId w:val="1"/>
        </w:numPr>
      </w:pPr>
      <w:r>
        <w:t>Dokonując zgłoszenie należy ograniczyć się jedynie do podania imienia i nazwiska oraz adresu instalacji</w:t>
      </w:r>
      <w:r w:rsidR="00CE3A94">
        <w:t xml:space="preserve"> i numeru telefonu kontaktowego</w:t>
      </w:r>
      <w:r>
        <w:t xml:space="preserve">. Diagnozowanie </w:t>
      </w:r>
      <w:r w:rsidR="000D0B73">
        <w:t xml:space="preserve">i określenie </w:t>
      </w:r>
      <w:r>
        <w:t>przyczyn awarii leży po stronie serwisu. Wyjątkiem są przypadki, gdy</w:t>
      </w:r>
      <w:r w:rsidR="00CE3A94">
        <w:t xml:space="preserve"> awaria wynika z </w:t>
      </w:r>
      <w:r>
        <w:t>widocznych uszkodzeń anteny lub okablowania zainstalowanego u Zgłaszającego</w:t>
      </w:r>
      <w:r w:rsidR="00CE3A94">
        <w:t>, lub zgłoszenie</w:t>
      </w:r>
      <w:r>
        <w:t xml:space="preserve"> dotyczy przeniesienia anteny.</w:t>
      </w:r>
    </w:p>
    <w:p w:rsidR="00CE3A94" w:rsidRDefault="00CE3A94" w:rsidP="003E4623">
      <w:pPr>
        <w:pStyle w:val="Akapitzlist"/>
        <w:numPr>
          <w:ilvl w:val="0"/>
          <w:numId w:val="1"/>
        </w:numPr>
      </w:pPr>
      <w:r>
        <w:t xml:space="preserve">Przed zgłoszeniem należy upewnić się raz jeszcze czy </w:t>
      </w:r>
      <w:r w:rsidR="000D0B73">
        <w:t>Internetu rzeczywiście nie ma i </w:t>
      </w:r>
      <w:r>
        <w:t>antena jest podłączona do zasilania.</w:t>
      </w:r>
      <w:r w:rsidR="000D0B73">
        <w:t xml:space="preserve"> Należy również wykonać procedury określone w dokumencie pn. „Zasady składania zgłoszeń serwisowych” udostępnionym pod adresem </w:t>
      </w:r>
      <w:r w:rsidR="000D0B73" w:rsidRPr="000D0B73">
        <w:t>http://www.przysucha.pl/index.php/news/view/918</w:t>
      </w:r>
      <w:r w:rsidR="000D0B73">
        <w:t xml:space="preserve"> </w:t>
      </w:r>
    </w:p>
    <w:p w:rsidR="00CE3A94" w:rsidRDefault="000D0B73" w:rsidP="003E4623">
      <w:pPr>
        <w:pStyle w:val="Akapitzlist"/>
        <w:numPr>
          <w:ilvl w:val="0"/>
          <w:numId w:val="1"/>
        </w:numPr>
      </w:pPr>
      <w:r>
        <w:t>Przypominamy, że w</w:t>
      </w:r>
      <w:r w:rsidR="00CE3A94">
        <w:t xml:space="preserve"> przypadku prywatnych routerów powinny być one </w:t>
      </w:r>
      <w:r>
        <w:t xml:space="preserve">bezwzględnie </w:t>
      </w:r>
      <w:r w:rsidR="00CE3A94">
        <w:t>wyłączone</w:t>
      </w:r>
      <w:r>
        <w:t xml:space="preserve"> z </w:t>
      </w:r>
      <w:r w:rsidR="00CE3A94">
        <w:t>zasilania</w:t>
      </w:r>
      <w:r>
        <w:t xml:space="preserve">, </w:t>
      </w:r>
      <w:r w:rsidR="00CE3A94">
        <w:t>kabel powinien być wpięty bezpośrednio do komputera</w:t>
      </w:r>
      <w:r w:rsidR="00C3699F">
        <w:t>,</w:t>
      </w:r>
      <w:r w:rsidR="00CE3A94">
        <w:t xml:space="preserve"> a komputer włączony. Taki stan powinien trwać od momentu zgłoszenia awarii i nie krócej niż do godziny 19:00 tego dnia.</w:t>
      </w:r>
    </w:p>
    <w:p w:rsidR="00C3699F" w:rsidRDefault="00CE3A94" w:rsidP="00C3699F">
      <w:pPr>
        <w:pStyle w:val="Akapitzlist"/>
        <w:numPr>
          <w:ilvl w:val="0"/>
          <w:numId w:val="1"/>
        </w:numPr>
      </w:pPr>
      <w:r>
        <w:t xml:space="preserve">W przypadku braku możliwości zgłoszenia telefonicznego, należy wysłać SMS zgodnie z zasadami zawartymi w pkt. </w:t>
      </w:r>
      <w:r w:rsidR="00C3699F">
        <w:t>4. W odpowiedzi na SMS zostanie podana przybliżona data wizyty serwisu lub nastąpi kontakt w celu zebrania dokładniejszych informacji.</w:t>
      </w:r>
    </w:p>
    <w:p w:rsidR="00C3699F" w:rsidRDefault="00C3699F" w:rsidP="00C3699F">
      <w:pPr>
        <w:pStyle w:val="Akapitzlist"/>
        <w:numPr>
          <w:ilvl w:val="0"/>
          <w:numId w:val="1"/>
        </w:numPr>
      </w:pPr>
      <w:r>
        <w:t xml:space="preserve">Problemy rozwiązywane są w przeciągu 4 dni od zgłoszenia, pod warunkiem występowania sprzyjających warunków pogodowych, a w przypadku awarii urządzeń zapewnienia części zamiennych przez właściciela infrastruktury. Wszelkie opady, silne wiatry lub brak części </w:t>
      </w:r>
      <w:r w:rsidR="000D0B73">
        <w:t xml:space="preserve">zamiennych </w:t>
      </w:r>
      <w:r>
        <w:t>wstrzymują bieg czasu.</w:t>
      </w:r>
    </w:p>
    <w:p w:rsidR="00C3699F" w:rsidRDefault="000D0B73" w:rsidP="000D0B73">
      <w:pPr>
        <w:pStyle w:val="Akapitzlist"/>
        <w:numPr>
          <w:ilvl w:val="0"/>
          <w:numId w:val="1"/>
        </w:numPr>
      </w:pPr>
      <w:r>
        <w:t>Pozostałe kwestie nie ujęte w niniejszym regulaminie będą rozpatrywane indywidualnie.</w:t>
      </w:r>
    </w:p>
    <w:sectPr w:rsidR="00C3699F" w:rsidSect="00DF7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C640B"/>
    <w:multiLevelType w:val="hybridMultilevel"/>
    <w:tmpl w:val="652EE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4623"/>
    <w:rsid w:val="000D0B73"/>
    <w:rsid w:val="003E4623"/>
    <w:rsid w:val="00C3699F"/>
    <w:rsid w:val="00C4305E"/>
    <w:rsid w:val="00CE3A94"/>
    <w:rsid w:val="00DF7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7E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46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Pawlikowski</dc:creator>
  <cp:lastModifiedBy>Lukasz Pawlikowski</cp:lastModifiedBy>
  <cp:revision>1</cp:revision>
  <dcterms:created xsi:type="dcterms:W3CDTF">2017-10-18T18:10:00Z</dcterms:created>
  <dcterms:modified xsi:type="dcterms:W3CDTF">2017-10-18T18:50:00Z</dcterms:modified>
</cp:coreProperties>
</file>